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b/>
          <w:sz w:val="18"/>
        </w:rPr>
        <w:t>PUBLISH SMARTER</w:t>
      </w:r>
    </w:p>
    <w:p>
      <w:pPr>
        <w:pStyle w:val="Title"/>
      </w:pPr>
      <w:r>
        <w:t>Story Outline Template</w:t>
      </w:r>
    </w:p>
    <w:p>
      <w:pPr>
        <w:spacing w:after="140"/>
      </w:pPr>
      <w:r>
        <w:rPr>
          <w:b w:val="0"/>
          <w:sz w:val="22"/>
        </w:rPr>
        <w:t>Plan a short story or novel by connecting a character's goal with choices and consequences. Start with brief answers and add detail where it helps you draft.</w:t>
      </w:r>
    </w:p>
    <w:p>
      <w:pPr>
        <w:spacing w:after="140"/>
      </w:pPr>
      <w:r>
        <w:rPr>
          <w:b w:val="0"/>
          <w:sz w:val="19"/>
        </w:rPr>
        <w:t>Replace the bracketed text with your notes. Response areas expand as you type. Copy the scene plan or sequence rows when you need more space.</w:t>
      </w:r>
    </w:p>
    <w:p>
      <w:pPr>
        <w:pStyle w:val="Heading1"/>
      </w:pPr>
      <w:r>
        <w:t>Story Overview</w:t>
      </w:r>
    </w:p>
    <w:p>
      <w:pPr>
        <w:pStyle w:val="Heading2"/>
        <w:keepNext/>
      </w:pPr>
      <w:r>
        <w:t>Working title</w:t>
      </w:r>
    </w:p>
    <w:p>
      <w:pPr>
        <w:keepNext/>
        <w:spacing w:after="60"/>
      </w:pPr>
      <w:r>
        <w:rPr>
          <w:b w:val="0"/>
          <w:sz w:val="19"/>
        </w:rPr>
        <w:t>Give this project a name you can change later.</w:t>
      </w:r>
    </w:p>
    <w:p>
      <w:pPr>
        <w:spacing w:after="26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Format and genre</w:t>
      </w:r>
    </w:p>
    <w:p>
      <w:pPr>
        <w:keepNext/>
        <w:spacing w:after="60"/>
      </w:pPr>
      <w:r>
        <w:rPr>
          <w:b w:val="0"/>
          <w:sz w:val="19"/>
        </w:rPr>
        <w:t>Short story or novel, genre, and viewpoint.</w:t>
      </w:r>
    </w:p>
    <w:p>
      <w:pPr>
        <w:spacing w:after="26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Premise</w:t>
      </w:r>
    </w:p>
    <w:p>
      <w:pPr>
        <w:keepNext/>
        <w:spacing w:after="60"/>
      </w:pPr>
      <w:r>
        <w:rPr>
          <w:b w:val="0"/>
          <w:sz w:val="19"/>
        </w:rPr>
        <w:t>When something changes, who pursues what, and what makes that difficult?</w:t>
      </w:r>
    </w:p>
    <w:p>
      <w:pPr>
        <w:spacing w:after="38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Protagonist and concrete goal</w:t>
      </w:r>
    </w:p>
    <w:p>
      <w:pPr>
        <w:keepNext/>
        <w:spacing w:after="60"/>
      </w:pPr>
      <w:r>
        <w:rPr>
          <w:b w:val="0"/>
          <w:sz w:val="19"/>
        </w:rPr>
        <w:t>Name the person driving the story and the outcome they want.</w:t>
      </w:r>
    </w:p>
    <w:p>
      <w:pPr>
        <w:spacing w:after="38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Opposition and stakes</w:t>
      </w:r>
    </w:p>
    <w:p>
      <w:pPr>
        <w:keepNext/>
        <w:spacing w:after="60"/>
      </w:pPr>
      <w:r>
        <w:rPr>
          <w:b w:val="0"/>
          <w:sz w:val="19"/>
        </w:rPr>
        <w:t>Who or what stands in the way, and what does failure cost this person?</w:t>
      </w:r>
    </w:p>
    <w:p>
      <w:pPr>
        <w:spacing w:after="38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Personal pressure</w:t>
      </w:r>
    </w:p>
    <w:p>
      <w:pPr>
        <w:keepNext/>
        <w:spacing w:after="60"/>
      </w:pPr>
      <w:r>
        <w:rPr>
          <w:b w:val="0"/>
          <w:sz w:val="19"/>
        </w:rPr>
        <w:t>What habit, belief, fear, or value influences the decisions?</w:t>
      </w:r>
    </w:p>
    <w:p>
      <w:pPr>
        <w:spacing w:after="38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Possible ending</w:t>
      </w:r>
    </w:p>
    <w:p>
      <w:pPr>
        <w:keepNext/>
        <w:spacing w:after="60"/>
      </w:pPr>
      <w:r>
        <w:rPr>
          <w:b w:val="0"/>
          <w:sz w:val="19"/>
        </w:rPr>
        <w:t>What could resolve the central conflict, and what would change?</w:t>
      </w:r>
    </w:p>
    <w:p>
      <w:pPr>
        <w:spacing w:after="380"/>
      </w:pPr>
      <w:r>
        <w:rPr>
          <w:b w:val="0"/>
          <w:color w:val="555555"/>
          <w:sz w:val="20"/>
        </w:rPr>
        <w:t>[Type your notes here]</w:t>
      </w:r>
    </w:p>
    <w:p>
      <w:r>
        <w:br w:type="page"/>
      </w:r>
    </w:p>
    <w:p>
      <w:pPr>
        <w:pStyle w:val="Heading1"/>
      </w:pPr>
      <w:r>
        <w:t>Beginning and Middle</w:t>
      </w:r>
    </w:p>
    <w:p>
      <w:pPr>
        <w:spacing w:after="200"/>
      </w:pPr>
      <w:r>
        <w:rPr>
          <w:b w:val="0"/>
          <w:sz w:val="21"/>
        </w:rPr>
        <w:t>Write one or two sentences for each prompt. These are flexible planning questions, not a required chapter count or a fixed formula.</w:t>
      </w:r>
    </w:p>
    <w:p>
      <w:pPr>
        <w:pStyle w:val="Heading2"/>
        <w:keepNext/>
      </w:pPr>
      <w:r>
        <w:t>1 Opening pressure</w:t>
      </w:r>
    </w:p>
    <w:p>
      <w:pPr>
        <w:keepNext/>
        <w:spacing w:after="60"/>
      </w:pPr>
      <w:r>
        <w:rPr>
          <w:b w:val="0"/>
          <w:sz w:val="19"/>
        </w:rPr>
        <w:t>What is already difficult before the central problem arrives?</w:t>
      </w:r>
    </w:p>
    <w:p>
      <w:pPr>
        <w:spacing w:after="110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2 Disruption</w:t>
      </w:r>
    </w:p>
    <w:p>
      <w:pPr>
        <w:keepNext/>
        <w:spacing w:after="60"/>
      </w:pPr>
      <w:r>
        <w:rPr>
          <w:b w:val="0"/>
          <w:sz w:val="19"/>
        </w:rPr>
        <w:t>What new event gives the protagonist a reason to act?</w:t>
      </w:r>
    </w:p>
    <w:p>
      <w:pPr>
        <w:spacing w:after="110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3 First consequential choice</w:t>
      </w:r>
    </w:p>
    <w:p>
      <w:pPr>
        <w:keepNext/>
        <w:spacing w:after="60"/>
      </w:pPr>
      <w:r>
        <w:rPr>
          <w:b w:val="0"/>
          <w:sz w:val="19"/>
        </w:rPr>
        <w:t>What does the protagonist decide to do, and what commitment follows?</w:t>
      </w:r>
    </w:p>
    <w:p>
      <w:pPr>
        <w:spacing w:after="110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4 Attempt and complication</w:t>
      </w:r>
    </w:p>
    <w:p>
      <w:pPr>
        <w:keepNext/>
        <w:spacing w:after="60"/>
      </w:pPr>
      <w:r>
        <w:rPr>
          <w:b w:val="0"/>
          <w:sz w:val="19"/>
        </w:rPr>
        <w:t>What happens when the character tries that approach? What new problem follows?</w:t>
      </w:r>
    </w:p>
    <w:p>
      <w:pPr>
        <w:spacing w:after="1100"/>
      </w:pPr>
      <w:r>
        <w:rPr>
          <w:b w:val="0"/>
          <w:color w:val="555555"/>
          <w:sz w:val="20"/>
        </w:rPr>
        <w:t>[Type your notes here]</w:t>
      </w:r>
    </w:p>
    <w:p>
      <w:pPr>
        <w:spacing w:after="0"/>
      </w:pPr>
      <w:r>
        <w:rPr>
          <w:b w:val="0"/>
          <w:sz w:val="20"/>
        </w:rPr>
        <w:t>Connection check  Explain how each development creates the reason for the next one.</w:t>
      </w:r>
    </w:p>
    <w:p>
      <w:r>
        <w:br w:type="page"/>
      </w:r>
    </w:p>
    <w:p>
      <w:pPr>
        <w:pStyle w:val="Heading1"/>
      </w:pPr>
      <w:r>
        <w:t>Setback and Ending</w:t>
      </w:r>
    </w:p>
    <w:p>
      <w:pPr>
        <w:spacing w:after="200"/>
      </w:pPr>
      <w:r>
        <w:rPr>
          <w:b w:val="0"/>
          <w:sz w:val="21"/>
        </w:rPr>
        <w:t>Combine, reorder, or replace prompts to fit your story. Mark possible answers as provisional when you want to explore them while drafting.</w:t>
      </w:r>
    </w:p>
    <w:p>
      <w:pPr>
        <w:pStyle w:val="Heading2"/>
        <w:keepNext/>
      </w:pPr>
      <w:r>
        <w:t>5 Changed understanding</w:t>
      </w:r>
    </w:p>
    <w:p>
      <w:pPr>
        <w:keepNext/>
        <w:spacing w:after="60"/>
      </w:pPr>
      <w:r>
        <w:rPr>
          <w:b w:val="0"/>
          <w:sz w:val="19"/>
        </w:rPr>
        <w:t>What discovery changes the goal, options, opposition, or interpretation?</w:t>
      </w:r>
    </w:p>
    <w:p>
      <w:pPr>
        <w:spacing w:after="110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6 Costly setback</w:t>
      </w:r>
    </w:p>
    <w:p>
      <w:pPr>
        <w:keepNext/>
        <w:spacing w:after="60"/>
      </w:pPr>
      <w:r>
        <w:rPr>
          <w:b w:val="0"/>
          <w:sz w:val="19"/>
        </w:rPr>
        <w:t>What is lost or threatened? Why does the earlier approach need to change?</w:t>
      </w:r>
    </w:p>
    <w:p>
      <w:pPr>
        <w:spacing w:after="110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7 Decisive action</w:t>
      </w:r>
    </w:p>
    <w:p>
      <w:pPr>
        <w:keepNext/>
        <w:spacing w:after="60"/>
      </w:pPr>
      <w:r>
        <w:rPr>
          <w:b w:val="0"/>
          <w:sz w:val="19"/>
        </w:rPr>
        <w:t>What difficult choice resolves the conflict, using groundwork laid earlier?</w:t>
      </w:r>
    </w:p>
    <w:p>
      <w:pPr>
        <w:spacing w:after="110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8 Aftermath</w:t>
      </w:r>
    </w:p>
    <w:p>
      <w:pPr>
        <w:keepNext/>
        <w:spacing w:after="60"/>
      </w:pPr>
      <w:r>
        <w:rPr>
          <w:b w:val="0"/>
          <w:sz w:val="19"/>
        </w:rPr>
        <w:t>What changes in circumstances, relationships, or understanding?</w:t>
      </w:r>
    </w:p>
    <w:p>
      <w:pPr>
        <w:spacing w:after="1100"/>
      </w:pPr>
      <w:r>
        <w:rPr>
          <w:b w:val="0"/>
          <w:color w:val="555555"/>
          <w:sz w:val="20"/>
        </w:rPr>
        <w:t>[Type your notes here]</w:t>
      </w:r>
    </w:p>
    <w:p>
      <w:pPr>
        <w:spacing w:after="0"/>
      </w:pPr>
      <w:r>
        <w:rPr>
          <w:b w:val="0"/>
          <w:sz w:val="20"/>
        </w:rPr>
        <w:t>For a short story, several developments may fit inside one scene. For a novel, a turning point may take several scenes to prepare.</w:t>
      </w:r>
    </w:p>
    <w:p>
      <w:r>
        <w:br w:type="page"/>
      </w:r>
    </w:p>
    <w:p>
      <w:pPr>
        <w:pStyle w:val="Heading1"/>
      </w:pPr>
      <w:r>
        <w:t>Scene Plan</w:t>
      </w:r>
    </w:p>
    <w:p>
      <w:pPr>
        <w:spacing w:after="200"/>
      </w:pPr>
      <w:r>
        <w:rPr>
          <w:b w:val="0"/>
          <w:sz w:val="21"/>
        </w:rPr>
        <w:t>Copy this page for each scene you want to develop. Plan an action or change that gives the next scene a reason to happen.</w:t>
      </w:r>
    </w:p>
    <w:p>
      <w:pPr>
        <w:pStyle w:val="Heading2"/>
        <w:keepNext/>
      </w:pPr>
      <w:r>
        <w:t>Scene or chapter label</w:t>
      </w:r>
    </w:p>
    <w:p>
      <w:pPr>
        <w:keepNext/>
        <w:spacing w:after="60"/>
      </w:pPr>
      <w:r>
        <w:rPr>
          <w:b w:val="0"/>
          <w:sz w:val="19"/>
        </w:rPr>
        <w:t>Use a temporary name if the order is still uncertain.</w:t>
      </w:r>
    </w:p>
    <w:p>
      <w:pPr>
        <w:spacing w:after="34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Viewpoint and setting</w:t>
      </w:r>
    </w:p>
    <w:p>
      <w:pPr>
        <w:keepNext/>
        <w:spacing w:after="60"/>
      </w:pPr>
      <w:r>
        <w:rPr>
          <w:b w:val="0"/>
          <w:sz w:val="19"/>
        </w:rPr>
        <w:t>Whose perspective is this? Where and when does it happen?</w:t>
      </w:r>
    </w:p>
    <w:p>
      <w:pPr>
        <w:spacing w:after="34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Immediate goal</w:t>
      </w:r>
    </w:p>
    <w:p>
      <w:pPr>
        <w:keepNext/>
        <w:spacing w:after="60"/>
      </w:pPr>
      <w:r>
        <w:rPr>
          <w:b w:val="0"/>
          <w:sz w:val="19"/>
        </w:rPr>
        <w:t>What does the viewpoint character want to achieve in this scene?</w:t>
      </w:r>
    </w:p>
    <w:p>
      <w:pPr>
        <w:spacing w:after="54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Obstacle or resistance</w:t>
      </w:r>
    </w:p>
    <w:p>
      <w:pPr>
        <w:keepNext/>
        <w:spacing w:after="60"/>
      </w:pPr>
      <w:r>
        <w:rPr>
          <w:b w:val="0"/>
          <w:sz w:val="19"/>
        </w:rPr>
        <w:t>What makes achieving that goal difficult?</w:t>
      </w:r>
    </w:p>
    <w:p>
      <w:pPr>
        <w:spacing w:after="54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Choice or response</w:t>
      </w:r>
    </w:p>
    <w:p>
      <w:pPr>
        <w:keepNext/>
        <w:spacing w:after="60"/>
      </w:pPr>
      <w:r>
        <w:rPr>
          <w:b w:val="0"/>
          <w:sz w:val="19"/>
        </w:rPr>
        <w:t>What does the character actually do when challenged?</w:t>
      </w:r>
    </w:p>
    <w:p>
      <w:pPr>
        <w:spacing w:after="54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Result and change</w:t>
      </w:r>
    </w:p>
    <w:p>
      <w:pPr>
        <w:keepNext/>
        <w:spacing w:after="60"/>
      </w:pPr>
      <w:r>
        <w:rPr>
          <w:b w:val="0"/>
          <w:sz w:val="19"/>
        </w:rPr>
        <w:t>What changes in knowledge, risk, relationships, power, or options?</w:t>
      </w:r>
    </w:p>
    <w:p>
      <w:pPr>
        <w:spacing w:after="54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Connection to the next scene</w:t>
      </w:r>
    </w:p>
    <w:p>
      <w:pPr>
        <w:keepNext/>
        <w:spacing w:after="60"/>
      </w:pPr>
      <w:r>
        <w:rPr>
          <w:b w:val="0"/>
          <w:sz w:val="19"/>
        </w:rPr>
        <w:t>What consequence creates the next problem or decision?</w:t>
      </w:r>
    </w:p>
    <w:p>
      <w:pPr>
        <w:spacing w:after="540"/>
      </w:pPr>
      <w:r>
        <w:rPr>
          <w:b w:val="0"/>
          <w:color w:val="555555"/>
          <w:sz w:val="20"/>
        </w:rPr>
        <w:t>[Type your notes here]</w:t>
      </w:r>
    </w:p>
    <w:p>
      <w:r>
        <w:br w:type="page"/>
      </w:r>
    </w:p>
    <w:p>
      <w:pPr>
        <w:pStyle w:val="Heading1"/>
      </w:pPr>
      <w:r>
        <w:t>Scene Sequence</w:t>
      </w:r>
    </w:p>
    <w:p>
      <w:pPr>
        <w:spacing w:after="200"/>
      </w:pPr>
      <w:r>
        <w:rPr>
          <w:b w:val="0"/>
          <w:sz w:val="21"/>
        </w:rPr>
        <w:t>Use one row per scene. Write a brief goal, what changes, and the task or problem that follows. Add rows as your story grows.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3096"/>
        <w:gridCol w:w="3096"/>
        <w:gridCol w:w="3096"/>
      </w:tblGrid>
      <w:tr>
        <w:trPr>
          <w:tblHeader/>
        </w:trPr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33333"/>
          </w:tcPr>
          <w:p>
            <w:r>
              <w:rPr>
                <w:b/>
                <w:color w:val="FFFFFF"/>
                <w:sz w:val="20"/>
              </w:rPr>
              <w:t>Scene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33333"/>
          </w:tcPr>
          <w:p>
            <w:r>
              <w:rPr>
                <w:b/>
                <w:color w:val="FFFFFF"/>
                <w:sz w:val="20"/>
              </w:rPr>
              <w:t>Goal and pressure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33333"/>
          </w:tcPr>
          <w:p>
            <w:r>
              <w:rPr>
                <w:b/>
                <w:color w:val="FFFFFF"/>
                <w:sz w:val="20"/>
              </w:rPr>
              <w:t>What changes</w:t>
            </w:r>
          </w:p>
        </w:tc>
        <w:tc>
          <w:tcPr>
            <w:tcW w:type="dxa" w:w="25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33333"/>
          </w:tcPr>
          <w:p>
            <w:r>
              <w:rPr>
                <w:b/>
                <w:color w:val="FFFFFF"/>
                <w:sz w:val="20"/>
              </w:rPr>
              <w:t>What follows</w:t>
            </w:r>
          </w:p>
        </w:tc>
      </w:tr>
      <w:t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before="340" w:after="340"/>
            </w:pPr>
            <w:r>
              <w:rPr>
                <w:sz w:val="20"/>
              </w:rPr>
              <w:t>1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before="340" w:after="340"/>
            </w:pPr>
            <w:r>
              <w:rPr>
                <w:sz w:val="20"/>
              </w:rPr>
              <w:t>[Your notes]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before="340" w:after="340"/>
            </w:pPr>
            <w:r>
              <w:rPr>
                <w:sz w:val="20"/>
              </w:rPr>
              <w:t>[Your notes]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before="340" w:after="340"/>
            </w:pPr>
            <w:r>
              <w:rPr>
                <w:sz w:val="20"/>
              </w:rPr>
              <w:t>[Your notes]</w:t>
            </w:r>
          </w:p>
        </w:tc>
      </w:tr>
      <w:t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5F5"/>
          </w:tcPr>
          <w:p>
            <w:pPr>
              <w:spacing w:before="340" w:after="340"/>
            </w:pPr>
            <w:r>
              <w:rPr>
                <w:sz w:val="20"/>
              </w:rPr>
              <w:t>2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5F5"/>
          </w:tcPr>
          <w:p>
            <w:pPr>
              <w:spacing w:before="340" w:after="340"/>
            </w:pPr>
            <w:r>
              <w:rPr>
                <w:sz w:val="20"/>
              </w:rPr>
              <w:t>[Your notes]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5F5"/>
          </w:tcPr>
          <w:p>
            <w:pPr>
              <w:spacing w:before="340" w:after="340"/>
            </w:pPr>
            <w:r>
              <w:rPr>
                <w:sz w:val="20"/>
              </w:rPr>
              <w:t>[Your notes]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5F5"/>
          </w:tcPr>
          <w:p>
            <w:pPr>
              <w:spacing w:before="340" w:after="340"/>
            </w:pPr>
            <w:r>
              <w:rPr>
                <w:sz w:val="20"/>
              </w:rPr>
              <w:t>[Your notes]</w:t>
            </w:r>
          </w:p>
        </w:tc>
      </w:tr>
      <w:t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before="340" w:after="340"/>
            </w:pPr>
            <w:r>
              <w:rPr>
                <w:sz w:val="20"/>
              </w:rPr>
              <w:t>3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before="340" w:after="340"/>
            </w:pPr>
            <w:r>
              <w:rPr>
                <w:sz w:val="20"/>
              </w:rPr>
              <w:t>[Your notes]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before="340" w:after="340"/>
            </w:pPr>
            <w:r>
              <w:rPr>
                <w:sz w:val="20"/>
              </w:rPr>
              <w:t>[Your notes]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before="340" w:after="340"/>
            </w:pPr>
            <w:r>
              <w:rPr>
                <w:sz w:val="20"/>
              </w:rPr>
              <w:t>[Your notes]</w:t>
            </w:r>
          </w:p>
        </w:tc>
      </w:tr>
      <w:t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5F5"/>
          </w:tcPr>
          <w:p>
            <w:pPr>
              <w:spacing w:before="340" w:after="340"/>
            </w:pPr>
            <w:r>
              <w:rPr>
                <w:sz w:val="20"/>
              </w:rPr>
              <w:t>4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5F5"/>
          </w:tcPr>
          <w:p>
            <w:pPr>
              <w:spacing w:before="340" w:after="340"/>
            </w:pPr>
            <w:r>
              <w:rPr>
                <w:sz w:val="20"/>
              </w:rPr>
              <w:t>[Your notes]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5F5"/>
          </w:tcPr>
          <w:p>
            <w:pPr>
              <w:spacing w:before="340" w:after="340"/>
            </w:pPr>
            <w:r>
              <w:rPr>
                <w:sz w:val="20"/>
              </w:rPr>
              <w:t>[Your notes]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5F5"/>
          </w:tcPr>
          <w:p>
            <w:pPr>
              <w:spacing w:before="340" w:after="340"/>
            </w:pPr>
            <w:r>
              <w:rPr>
                <w:sz w:val="20"/>
              </w:rPr>
              <w:t>[Your notes]</w:t>
            </w:r>
          </w:p>
        </w:tc>
      </w:tr>
      <w:t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before="340" w:after="340"/>
            </w:pPr>
            <w:r>
              <w:rPr>
                <w:sz w:val="20"/>
              </w:rPr>
              <w:t>5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before="340" w:after="340"/>
            </w:pPr>
            <w:r>
              <w:rPr>
                <w:sz w:val="20"/>
              </w:rPr>
              <w:t>[Your notes]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before="340" w:after="340"/>
            </w:pPr>
            <w:r>
              <w:rPr>
                <w:sz w:val="20"/>
              </w:rPr>
              <w:t>[Your notes]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before="340" w:after="340"/>
            </w:pPr>
            <w:r>
              <w:rPr>
                <w:sz w:val="20"/>
              </w:rPr>
              <w:t>[Your notes]</w:t>
            </w:r>
          </w:p>
        </w:tc>
      </w:tr>
      <w:t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5F5"/>
          </w:tcPr>
          <w:p>
            <w:pPr>
              <w:spacing w:before="340" w:after="340"/>
            </w:pPr>
            <w:r>
              <w:rPr>
                <w:sz w:val="20"/>
              </w:rPr>
              <w:t>6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5F5"/>
          </w:tcPr>
          <w:p>
            <w:pPr>
              <w:spacing w:before="340" w:after="340"/>
            </w:pPr>
            <w:r>
              <w:rPr>
                <w:sz w:val="20"/>
              </w:rPr>
              <w:t>[Your notes]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5F5"/>
          </w:tcPr>
          <w:p>
            <w:pPr>
              <w:spacing w:before="340" w:after="340"/>
            </w:pPr>
            <w:r>
              <w:rPr>
                <w:sz w:val="20"/>
              </w:rPr>
              <w:t>[Your notes]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5F5"/>
          </w:tcPr>
          <w:p>
            <w:pPr>
              <w:spacing w:before="340" w:after="340"/>
            </w:pPr>
            <w:r>
              <w:rPr>
                <w:sz w:val="20"/>
              </w:rPr>
              <w:t>[Your notes]</w:t>
            </w:r>
          </w:p>
        </w:tc>
      </w:tr>
    </w:tbl>
    <w:p>
      <w:pPr>
        <w:spacing w:after="200"/>
      </w:pPr>
      <w:r>
        <w:rPr>
          <w:b w:val="0"/>
          <w:sz w:val="21"/>
        </w:rPr>
        <w:t>Read the results column down the page. If the story returns to the same situation repeatedly, ask what a new choice, discovery, or consequence could change.</w:t>
      </w:r>
    </w:p>
    <w:p>
      <w:pPr>
        <w:spacing w:after="120"/>
      </w:pPr>
      <w:r>
        <w:rPr>
          <w:b w:val="0"/>
          <w:sz w:val="21"/>
        </w:rPr>
        <w:t>For a nonlinear story, note both the order events happen and the order the reader encounters them. For multiple viewpoints, add the viewpoint to each scene label.</w:t>
      </w:r>
    </w:p>
    <w:p>
      <w:r>
        <w:br w:type="page"/>
      </w:r>
    </w:p>
    <w:p>
      <w:pPr>
        <w:pStyle w:val="Heading1"/>
      </w:pPr>
      <w:r>
        <w:t>Worked Story Outline</w:t>
      </w:r>
    </w:p>
    <w:p>
      <w:pPr>
        <w:spacing w:after="200"/>
      </w:pPr>
      <w:r>
        <w:rPr>
          <w:b w:val="0"/>
          <w:sz w:val="21"/>
        </w:rPr>
        <w:t>The Missing Label is an original fictional example. This planning sketch reveals the solution so you can see how the ending grows from earlier events.</w:t>
      </w:r>
    </w:p>
    <w:p>
      <w:pPr>
        <w:spacing w:after="160"/>
      </w:pPr>
      <w:r>
        <w:rPr>
          <w:b w:val="0"/>
          <w:sz w:val="22"/>
        </w:rPr>
        <w:t>Five days before an exhibition opens, collections assistant Inez tries to find the original of its centerpiece bowl before a replica goes on display. A powerful donor and her own unchecked paperwork threaten her investigation and her chance at a permanent job.</w:t>
      </w:r>
    </w:p>
    <w:p>
      <w:pPr>
        <w:spacing w:after="160"/>
      </w:pPr>
      <w:r>
        <w:rPr>
          <w:b/>
        </w:rPr>
        <w:t xml:space="preserve">Opening pressure  </w:t>
      </w:r>
      <w:r>
        <w:t>Inez is completing exhibition labels at a museum while hoping the project will earn her a permanent position.</w:t>
      </w:r>
    </w:p>
    <w:p>
      <w:pPr>
        <w:spacing w:after="160"/>
      </w:pPr>
      <w:r>
        <w:rPr>
          <w:b/>
        </w:rPr>
        <w:t xml:space="preserve">Disruption  </w:t>
      </w:r>
      <w:r>
        <w:t>An archived photograph shows a repair on the centerpiece bowl. The bowl she is labeling has no repair.</w:t>
      </w:r>
    </w:p>
    <w:p>
      <w:pPr>
        <w:spacing w:after="160"/>
      </w:pPr>
      <w:r>
        <w:rPr>
          <w:b/>
        </w:rPr>
        <w:t xml:space="preserve">First consequential choice  </w:t>
      </w:r>
      <w:r>
        <w:t>Her supervisor dismisses the mismatch. Inez decides to check the restoration records herself.</w:t>
      </w:r>
    </w:p>
    <w:p>
      <w:pPr>
        <w:spacing w:after="160"/>
      </w:pPr>
      <w:r>
        <w:rPr>
          <w:b/>
        </w:rPr>
        <w:t xml:space="preserve">Attempt and complication  </w:t>
      </w:r>
      <w:r>
        <w:t>An invoice confirms that a replica was commissioned. Her shipping-record request alerts the donor, who demands that her access be suspended.</w:t>
      </w:r>
    </w:p>
    <w:p>
      <w:pPr>
        <w:spacing w:after="160"/>
      </w:pPr>
      <w:r>
        <w:rPr>
          <w:b/>
        </w:rPr>
        <w:t xml:space="preserve">Changed understanding  </w:t>
      </w:r>
      <w:r>
        <w:t>A crate receipt shows that the original went to the donor's private collection. A false inventory entry concealed the transfer.</w:t>
      </w:r>
    </w:p>
    <w:p>
      <w:pPr>
        <w:spacing w:after="160"/>
      </w:pPr>
      <w:r>
        <w:rPr>
          <w:b/>
        </w:rPr>
        <w:t xml:space="preserve">Costly setback  </w:t>
      </w:r>
      <w:r>
        <w:t>Inez signed off on that entry without checking it. Her supervisor offers to protect her job if she lets the exhibition proceed.</w:t>
      </w:r>
    </w:p>
    <w:p>
      <w:pPr>
        <w:spacing w:after="160"/>
      </w:pPr>
      <w:r>
        <w:rPr>
          <w:b/>
        </w:rPr>
        <w:t xml:space="preserve">Decisive action  </w:t>
      </w:r>
      <w:r>
        <w:t>Inez gives the photograph, invoice, and crate receipt to the museum board and admits her error. The board halts the display and secures the original's return.</w:t>
      </w:r>
    </w:p>
    <w:p>
      <w:pPr>
        <w:spacing w:after="160"/>
      </w:pPr>
      <w:r>
        <w:rPr>
          <w:b/>
        </w:rPr>
        <w:t xml:space="preserve">Aftermath  </w:t>
      </w:r>
      <w:r>
        <w:t>The revised exhibition openly explains the replica. Inez must rebuild trust, but she stops treating approval as a substitute for checking her work.</w:t>
      </w:r>
    </w:p>
    <w:p>
      <w:pPr>
        <w:spacing w:after="0"/>
      </w:pPr>
      <w:r>
        <w:rPr>
          <w:b w:val="0"/>
          <w:sz w:val="21"/>
        </w:rPr>
        <w:t>Why the connections work  The evidence appears before the decisive action. Each discovery changes Inez's options, and resolving the problem requires her to admit a mistake.</w:t>
      </w:r>
    </w:p>
    <w:p>
      <w:r>
        <w:br w:type="page"/>
      </w:r>
    </w:p>
    <w:p>
      <w:pPr>
        <w:pStyle w:val="Heading1"/>
      </w:pPr>
      <w:r>
        <w:t>Review and Next Writing Session</w:t>
      </w:r>
    </w:p>
    <w:p>
      <w:pPr>
        <w:spacing w:after="200"/>
      </w:pPr>
      <w:r>
        <w:rPr>
          <w:b w:val="0"/>
          <w:sz w:val="21"/>
        </w:rPr>
        <w:t>Use this checklist to find the next useful change. An outline can remain provisional while you begin drafting.</w:t>
      </w:r>
    </w:p>
    <w:p>
      <w:pPr>
        <w:spacing w:after="180"/>
      </w:pPr>
      <w:r>
        <w:rPr>
          <w:b w:val="0"/>
          <w:sz w:val="22"/>
        </w:rPr>
        <w:t>[ ]  The protagonist has a concrete reason to act.</w:t>
      </w:r>
    </w:p>
    <w:p>
      <w:pPr>
        <w:spacing w:after="180"/>
      </w:pPr>
      <w:r>
        <w:rPr>
          <w:b w:val="0"/>
          <w:sz w:val="22"/>
        </w:rPr>
        <w:t>[ ]  Important developments follow from choices, discoveries, or consequences.</w:t>
      </w:r>
    </w:p>
    <w:p>
      <w:pPr>
        <w:spacing w:after="180"/>
      </w:pPr>
      <w:r>
        <w:rPr>
          <w:b w:val="0"/>
          <w:sz w:val="22"/>
        </w:rPr>
        <w:t>[ ]  The middle changes the situation rather than repeating the same result.</w:t>
      </w:r>
    </w:p>
    <w:p>
      <w:pPr>
        <w:spacing w:after="180"/>
      </w:pPr>
      <w:r>
        <w:rPr>
          <w:b w:val="0"/>
          <w:sz w:val="22"/>
        </w:rPr>
        <w:t>[ ]  The decisive action uses information, skills, or relationships established earlier.</w:t>
      </w:r>
    </w:p>
    <w:p>
      <w:pPr>
        <w:spacing w:after="180"/>
      </w:pPr>
      <w:r>
        <w:rPr>
          <w:b w:val="0"/>
          <w:sz w:val="22"/>
        </w:rPr>
        <w:t>[ ]  The aftermath shows what the outcome means to the character.</w:t>
      </w:r>
    </w:p>
    <w:p>
      <w:pPr>
        <w:spacing w:after="180"/>
      </w:pPr>
      <w:r>
        <w:rPr>
          <w:b w:val="0"/>
          <w:sz w:val="22"/>
        </w:rPr>
        <w:t>[ ]  Uncertain details are marked so I can keep writing and revisit them later.</w:t>
      </w:r>
    </w:p>
    <w:p>
      <w:pPr>
        <w:pStyle w:val="Heading2"/>
        <w:keepNext/>
      </w:pPr>
      <w:r>
        <w:t>The next scene I will draft</w:t>
      </w:r>
    </w:p>
    <w:p>
      <w:pPr>
        <w:keepNext/>
        <w:spacing w:after="60"/>
      </w:pPr>
      <w:r>
        <w:rPr>
          <w:b w:val="0"/>
          <w:sz w:val="19"/>
        </w:rPr>
        <w:t>Name a scene with a goal, resistance, and a change.</w:t>
      </w:r>
    </w:p>
    <w:p>
      <w:pPr>
        <w:spacing w:after="54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One detail I need to resolve</w:t>
      </w:r>
    </w:p>
    <w:p>
      <w:pPr>
        <w:keepNext/>
        <w:spacing w:after="60"/>
      </w:pPr>
      <w:r>
        <w:rPr>
          <w:b w:val="0"/>
          <w:sz w:val="19"/>
        </w:rPr>
        <w:t>Keep nonurgent questions here so you can continue writing.</w:t>
      </w:r>
    </w:p>
    <w:p>
      <w:pPr>
        <w:spacing w:after="54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A small task for the next session</w:t>
      </w:r>
    </w:p>
    <w:p>
      <w:pPr>
        <w:keepNext/>
        <w:spacing w:after="60"/>
      </w:pPr>
      <w:r>
        <w:rPr>
          <w:b w:val="0"/>
          <w:sz w:val="19"/>
        </w:rPr>
        <w:t>Choose something concrete, such as writing the first exchange of a conversation.</w:t>
      </w:r>
    </w:p>
    <w:p>
      <w:pPr>
        <w:spacing w:after="540"/>
      </w:pPr>
      <w:r>
        <w:rPr>
          <w:b w:val="0"/>
          <w:color w:val="555555"/>
          <w:sz w:val="20"/>
        </w:rPr>
        <w:t>[Type your notes here]</w:t>
      </w:r>
    </w:p>
    <w:p>
      <w:pPr>
        <w:pStyle w:val="Heading2"/>
        <w:keepNext/>
      </w:pPr>
      <w:r>
        <w:t>Session time or return note</w:t>
      </w:r>
    </w:p>
    <w:p>
      <w:pPr>
        <w:keepNext/>
        <w:spacing w:after="60"/>
      </w:pPr>
      <w:r>
        <w:rPr>
          <w:b w:val="0"/>
          <w:sz w:val="19"/>
        </w:rPr>
        <w:t>Record when you will return, or leave a note about where to begin.</w:t>
      </w:r>
    </w:p>
    <w:p>
      <w:pPr>
        <w:spacing w:after="260"/>
      </w:pPr>
      <w:r>
        <w:rPr>
          <w:b w:val="0"/>
          <w:color w:val="555555"/>
          <w:sz w:val="20"/>
        </w:rPr>
        <w:t>[Type your notes here]</w:t>
      </w:r>
    </w:p>
    <w:p>
      <w:pPr>
        <w:spacing w:after="120"/>
      </w:pPr>
      <w:r>
        <w:rPr>
          <w:b w:val="0"/>
          <w:sz w:val="19"/>
        </w:rPr>
        <w:t>Use a fresh working copy for each story. More free writing resources are available at publish-smarter.com/resources/.</w:t>
      </w:r>
    </w:p>
    <w:sectPr w:rsidR="00FC693F" w:rsidRPr="0006063C" w:rsidSect="00034616">
      <w:footerReference w:type="default" r:id="rId9"/>
      <w:pgSz w:w="12240" w:h="15840"/>
      <w:pgMar w:top="893" w:right="1008" w:bottom="893" w:left="1008" w:header="288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55555"/>
        <w:sz w:val="18"/>
      </w:rPr>
      <w:t xml:space="preserve">Publish Smarter  |  Story outline template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Story Outline Template</dc:title>
  <dc:subject>Free story planning worksheet for short stories and novels</dc:subject>
  <dc:creator>Publish Smarter</dc:creator>
  <cp:keywords>story outline template, novel outline, short story outline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